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DD606" w14:textId="6B3A7F1F"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Pr>
          <w:rFonts w:cs="Arial"/>
          <w:b/>
          <w:sz w:val="24"/>
          <w:szCs w:val="24"/>
        </w:rPr>
        <w:t>S2-</w:t>
      </w:r>
      <w:r w:rsidR="00132A80" w:rsidRPr="00132A80">
        <w:rPr>
          <w:rFonts w:cs="Arial"/>
          <w:b/>
          <w:bCs/>
          <w:sz w:val="24"/>
          <w:szCs w:val="24"/>
        </w:rPr>
        <w:t>2501039</w:t>
      </w:r>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806DA2">
        <w:trPr>
          <w:trHeight w:val="292"/>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4450129C"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7AFE">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 xml:space="preserve">VFL </w:t>
            </w:r>
            <w:r w:rsidR="00CD23AB">
              <w:rPr>
                <w:rFonts w:ascii="Arial" w:hAnsi="Arial" w:cs="Arial" w:hint="eastAsia"/>
                <w:lang w:eastAsia="ko-KR"/>
              </w:rPr>
              <w:t>inference</w:t>
            </w:r>
            <w:r w:rsidR="00806DA2">
              <w:rPr>
                <w:rFonts w:ascii="Arial" w:hAnsi="Arial" w:cs="Arial" w:hint="eastAsia"/>
                <w:lang w:eastAsia="ko-KR"/>
              </w:rPr>
              <w:t xml:space="preserve"> </w:t>
            </w:r>
            <w:r w:rsidR="0014544F">
              <w:rPr>
                <w:rFonts w:ascii="Arial" w:hAnsi="Arial" w:cs="Arial" w:hint="eastAsia"/>
                <w:lang w:eastAsia="ko-KR"/>
              </w:rPr>
              <w:t>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5C9A6B2B" w:rsidR="00EC62E7" w:rsidRDefault="00AB7AFE"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9A11EE" w14:textId="77777777" w:rsidR="00EC62E7" w:rsidRDefault="00EC62E7" w:rsidP="00B82BAF">
            <w:pPr>
              <w:rPr>
                <w:noProof/>
              </w:rPr>
            </w:pPr>
            <w:r w:rsidRPr="00872B49">
              <w:rPr>
                <w:noProof/>
              </w:rPr>
              <w:t>Solving multiple Editor’s Notes</w:t>
            </w:r>
          </w:p>
          <w:p w14:paraId="05AECC21" w14:textId="10E783DA" w:rsidR="00AC3A1A" w:rsidRDefault="00AC3A1A" w:rsidP="00AC3A1A">
            <w:pPr>
              <w:pStyle w:val="ListParagraph"/>
              <w:numPr>
                <w:ilvl w:val="0"/>
                <w:numId w:val="20"/>
              </w:numPr>
              <w:rPr>
                <w:lang w:eastAsia="ko-KR"/>
              </w:rPr>
            </w:pPr>
            <w:r>
              <w:rPr>
                <w:lang w:eastAsia="ko-KR"/>
              </w:rPr>
              <w:t>Editor's note:</w:t>
            </w:r>
            <w:r>
              <w:rPr>
                <w:lang w:eastAsia="ko-KR"/>
              </w:rPr>
              <w:tab/>
              <w:t>It is FFS whether additional parameters are needed to send from the VFL server to VFL client, e.g. parameters used in training phase and parameters from Analytics request.</w:t>
            </w:r>
          </w:p>
          <w:p w14:paraId="44CEB030" w14:textId="77777777" w:rsidR="00AC3A1A" w:rsidRPr="000232BB" w:rsidRDefault="00AC3A1A" w:rsidP="00AC3A1A">
            <w:pPr>
              <w:rPr>
                <w:highlight w:val="yellow"/>
              </w:rPr>
            </w:pPr>
            <w:r>
              <w:rPr>
                <w:rFonts w:hint="eastAsia"/>
                <w:highlight w:val="yellow"/>
              </w:rPr>
              <w:t>In VFL training procedure, VFL server and VFL clients store the final training result which is reused for VFL inference. Therefore, the saved parameters may be reused.</w:t>
            </w:r>
          </w:p>
          <w:p w14:paraId="484A02B2" w14:textId="79FAFEF2" w:rsidR="00AC3A1A" w:rsidRDefault="00AC3A1A" w:rsidP="00AC3A1A">
            <w:pPr>
              <w:pStyle w:val="ListParagraph"/>
              <w:numPr>
                <w:ilvl w:val="0"/>
                <w:numId w:val="20"/>
              </w:numPr>
              <w:rPr>
                <w:lang w:eastAsia="ko-KR"/>
              </w:rPr>
            </w:pPr>
            <w:r>
              <w:rPr>
                <w:lang w:eastAsia="ko-KR"/>
              </w:rPr>
              <w:t>Editor's note:</w:t>
            </w:r>
            <w:r>
              <w:rPr>
                <w:lang w:eastAsia="ko-KR"/>
              </w:rPr>
              <w:tab/>
              <w:t xml:space="preserve">It is FFS how the origin of analytics results can be traced and explained if not all clients </w:t>
            </w:r>
            <w:proofErr w:type="gramStart"/>
            <w:r>
              <w:rPr>
                <w:lang w:eastAsia="ko-KR"/>
              </w:rPr>
              <w:t>participate</w:t>
            </w:r>
            <w:proofErr w:type="gramEnd"/>
            <w:r>
              <w:rPr>
                <w:lang w:eastAsia="ko-KR"/>
              </w:rPr>
              <w:t xml:space="preserve"> and results are not satisfying.</w:t>
            </w:r>
          </w:p>
          <w:p w14:paraId="38A235CC" w14:textId="3DE8B55E" w:rsidR="00AC3A1A" w:rsidRDefault="00AC3A1A" w:rsidP="00AC3A1A">
            <w:r>
              <w:rPr>
                <w:rFonts w:hint="eastAsia"/>
                <w:highlight w:val="yellow"/>
              </w:rPr>
              <w:t xml:space="preserve">As NWDAFs are software based functional entity, there is a possibility that an NWDAF instance is not available for VFL inference at a time. In this case, it shall be possible for VFL server to </w:t>
            </w:r>
            <w:r w:rsidRPr="007D6E00">
              <w:rPr>
                <w:rFonts w:hint="eastAsia"/>
                <w:highlight w:val="yellow"/>
              </w:rPr>
              <w:t xml:space="preserve">discover an VFL client supporting same interoperable set and same feature ID. And VFL server may configure the discovered VFL </w:t>
            </w:r>
            <w:r w:rsidRPr="007D6E00">
              <w:rPr>
                <w:highlight w:val="yellow"/>
              </w:rPr>
              <w:t>client</w:t>
            </w:r>
            <w:r w:rsidRPr="007D6E00">
              <w:rPr>
                <w:rFonts w:hint="eastAsia"/>
                <w:highlight w:val="yellow"/>
              </w:rPr>
              <w:t xml:space="preserve"> with stored </w:t>
            </w:r>
            <w:r w:rsidRPr="007D6E00">
              <w:rPr>
                <w:highlight w:val="yellow"/>
              </w:rPr>
              <w:t>parameters</w:t>
            </w:r>
            <w:r w:rsidRPr="007D6E00">
              <w:rPr>
                <w:rFonts w:hint="eastAsia"/>
                <w:highlight w:val="yellow"/>
              </w:rPr>
              <w:t>.</w:t>
            </w:r>
          </w:p>
          <w:p w14:paraId="78955221" w14:textId="5C540104" w:rsidR="002033AD" w:rsidRDefault="002033AD" w:rsidP="00AC3A1A">
            <w:pPr>
              <w:rPr>
                <w:lang w:eastAsia="ko-KR"/>
              </w:rPr>
            </w:pPr>
            <w:r w:rsidRPr="002033AD">
              <w:rPr>
                <w:rFonts w:hint="eastAsia"/>
                <w:highlight w:val="yellow"/>
                <w:lang w:eastAsia="ko-KR"/>
              </w:rPr>
              <w:t xml:space="preserve">When VFL inference is performed with </w:t>
            </w:r>
            <w:r>
              <w:rPr>
                <w:rFonts w:hint="eastAsia"/>
                <w:highlight w:val="yellow"/>
                <w:lang w:eastAsia="ko-KR"/>
              </w:rPr>
              <w:t xml:space="preserve">only a few </w:t>
            </w:r>
            <w:r w:rsidRPr="002033AD">
              <w:rPr>
                <w:rFonts w:hint="eastAsia"/>
                <w:highlight w:val="yellow"/>
                <w:lang w:eastAsia="ko-KR"/>
              </w:rPr>
              <w:t xml:space="preserve">clients, it </w:t>
            </w:r>
            <w:r>
              <w:rPr>
                <w:rFonts w:hint="eastAsia"/>
                <w:highlight w:val="yellow"/>
                <w:lang w:eastAsia="ko-KR"/>
              </w:rPr>
              <w:t xml:space="preserve">should </w:t>
            </w:r>
            <w:r w:rsidRPr="002033AD">
              <w:rPr>
                <w:rFonts w:hint="eastAsia"/>
                <w:highlight w:val="yellow"/>
                <w:lang w:eastAsia="ko-KR"/>
              </w:rPr>
              <w:t xml:space="preserve">be noted that the </w:t>
            </w:r>
            <w:r>
              <w:rPr>
                <w:rFonts w:hint="eastAsia"/>
                <w:highlight w:val="yellow"/>
                <w:lang w:eastAsia="ko-KR"/>
              </w:rPr>
              <w:t xml:space="preserve">result with partial clients do not </w:t>
            </w:r>
            <w:r>
              <w:rPr>
                <w:highlight w:val="yellow"/>
                <w:lang w:eastAsia="ko-KR"/>
              </w:rPr>
              <w:t>guarantee</w:t>
            </w:r>
            <w:r>
              <w:rPr>
                <w:rFonts w:hint="eastAsia"/>
                <w:highlight w:val="yellow"/>
                <w:lang w:eastAsia="ko-KR"/>
              </w:rPr>
              <w:t xml:space="preserve"> the same accuracy as </w:t>
            </w:r>
            <w:r w:rsidRPr="002033AD">
              <w:rPr>
                <w:rFonts w:hint="eastAsia"/>
                <w:highlight w:val="yellow"/>
                <w:lang w:eastAsia="ko-KR"/>
              </w:rPr>
              <w:t>with all the client</w:t>
            </w:r>
            <w:r>
              <w:rPr>
                <w:rFonts w:hint="eastAsia"/>
                <w:highlight w:val="yellow"/>
                <w:lang w:eastAsia="ko-KR"/>
              </w:rPr>
              <w:t>s.</w:t>
            </w:r>
          </w:p>
          <w:p w14:paraId="28AD1E26" w14:textId="6936ACA1" w:rsidR="00AC3A1A" w:rsidRDefault="00AC3A1A" w:rsidP="00AC3A1A">
            <w:pPr>
              <w:pStyle w:val="ListParagraph"/>
              <w:numPr>
                <w:ilvl w:val="0"/>
                <w:numId w:val="20"/>
              </w:numPr>
              <w:rPr>
                <w:lang w:eastAsia="ko-KR"/>
              </w:rPr>
            </w:pPr>
            <w:r>
              <w:rPr>
                <w:lang w:eastAsia="ko-KR"/>
              </w:rPr>
              <w:t>Editor's note:</w:t>
            </w:r>
            <w:r>
              <w:rPr>
                <w:lang w:eastAsia="ko-KR"/>
              </w:rPr>
              <w:tab/>
              <w:t>Whether VFL client may also provide local intermediate inference results to other VFL client is FFS.</w:t>
            </w:r>
          </w:p>
          <w:p w14:paraId="43DE6B6A" w14:textId="0A89846B" w:rsidR="00AC3A1A" w:rsidRDefault="00AC3A1A" w:rsidP="00AC3A1A">
            <w:pPr>
              <w:rPr>
                <w:lang w:eastAsia="ko-KR"/>
              </w:rPr>
            </w:pPr>
            <w:r w:rsidRPr="00AC3A1A">
              <w:rPr>
                <w:rFonts w:hint="eastAsia"/>
                <w:highlight w:val="yellow"/>
                <w:lang w:eastAsia="ko-KR"/>
              </w:rPr>
              <w:t xml:space="preserve">In this release, it should be assumed that intermediate training result and </w:t>
            </w:r>
            <w:r w:rsidRPr="00AC3A1A">
              <w:rPr>
                <w:highlight w:val="yellow"/>
                <w:lang w:eastAsia="ko-KR"/>
              </w:rPr>
              <w:t>inference</w:t>
            </w:r>
            <w:r w:rsidRPr="00AC3A1A">
              <w:rPr>
                <w:rFonts w:hint="eastAsia"/>
                <w:highlight w:val="yellow"/>
                <w:lang w:eastAsia="ko-KR"/>
              </w:rPr>
              <w:t xml:space="preserve"> results are shared only between VFL server and VFL client.</w:t>
            </w:r>
          </w:p>
          <w:p w14:paraId="29967AC9" w14:textId="372C8C87" w:rsidR="00AC3A1A" w:rsidRDefault="00AC3A1A" w:rsidP="00AC3A1A">
            <w:pPr>
              <w:pStyle w:val="ListParagraph"/>
              <w:numPr>
                <w:ilvl w:val="0"/>
                <w:numId w:val="20"/>
              </w:numPr>
              <w:rPr>
                <w:lang w:eastAsia="ko-KR"/>
              </w:rPr>
            </w:pPr>
            <w:r>
              <w:rPr>
                <w:lang w:eastAsia="ko-KR"/>
              </w:rPr>
              <w:t>Editor's note:</w:t>
            </w:r>
            <w:r>
              <w:rPr>
                <w:lang w:eastAsia="ko-KR"/>
              </w:rPr>
              <w:tab/>
              <w:t>It is FFS additional parameters are needed to send from the VFL client to VFL server.</w:t>
            </w:r>
          </w:p>
          <w:p w14:paraId="761F7CA0" w14:textId="069A6374" w:rsidR="00AC3A1A" w:rsidRPr="00AC3A1A" w:rsidRDefault="00AC3A1A" w:rsidP="00AC3A1A">
            <w:pPr>
              <w:rPr>
                <w:rFonts w:ascii="Arial" w:eastAsia="Malgun Gothic" w:hAnsi="Arial" w:cs="Arial"/>
                <w:lang w:eastAsia="ko-KR"/>
              </w:rPr>
            </w:pPr>
            <w:r>
              <w:rPr>
                <w:rFonts w:hint="eastAsia"/>
                <w:highlight w:val="yellow"/>
                <w:lang w:eastAsia="ko-KR"/>
              </w:rPr>
              <w:lastRenderedPageBreak/>
              <w:t>As VFL inference reuse the result of VFL training, it should be enough with additional parameters used in VFL training.</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3A1603" w14:textId="34A0FC86" w:rsidR="00EC62E7" w:rsidRPr="00AA2532" w:rsidRDefault="00132A80" w:rsidP="0014544F">
            <w:pPr>
              <w:pStyle w:val="CRCoverPage"/>
              <w:spacing w:after="0"/>
              <w:rPr>
                <w:rFonts w:eastAsia="Malgun Gothic" w:cs="Arial"/>
                <w:color w:val="FF0000"/>
                <w:lang w:val="en-US" w:eastAsia="ko-KR"/>
              </w:rPr>
            </w:pPr>
            <w:r>
              <w:rPr>
                <w:highlight w:val="yellow"/>
                <w:lang w:eastAsia="ko-KR"/>
              </w:rPr>
              <w:t xml:space="preserve">This CR addresses </w:t>
            </w:r>
            <w:proofErr w:type="gramStart"/>
            <w:r>
              <w:rPr>
                <w:highlight w:val="yellow"/>
                <w:lang w:eastAsia="ko-KR"/>
              </w:rPr>
              <w:t>a number of</w:t>
            </w:r>
            <w:proofErr w:type="gramEnd"/>
            <w:r>
              <w:rPr>
                <w:highlight w:val="yellow"/>
                <w:lang w:eastAsia="ko-KR"/>
              </w:rPr>
              <w:t xml:space="preserve"> Editor’s Notes </w:t>
            </w:r>
            <w:r>
              <w:rPr>
                <w:lang w:eastAsia="ko-KR"/>
              </w:rPr>
              <w:t xml:space="preserve">related to missing parameters for the correct execution of inference procedures. </w:t>
            </w: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163DAC04" w:rsidR="00EC62E7" w:rsidRDefault="00EC62E7" w:rsidP="00B82BAF">
            <w:pPr>
              <w:pStyle w:val="CRCoverPage"/>
              <w:spacing w:after="0"/>
              <w:rPr>
                <w:lang w:val="en-US" w:eastAsia="zh-CN"/>
              </w:rPr>
            </w:pPr>
            <w:r w:rsidRPr="00654BC5">
              <w:rPr>
                <w:noProof/>
                <w:sz w:val="18"/>
                <w:szCs w:val="18"/>
              </w:rPr>
              <w:t xml:space="preserve">VFL </w:t>
            </w:r>
            <w:r w:rsidR="00EE5C95">
              <w:rPr>
                <w:noProof/>
                <w:sz w:val="18"/>
                <w:szCs w:val="18"/>
              </w:rPr>
              <w:t xml:space="preserve">inference procedure will </w:t>
            </w:r>
            <w:r w:rsidRPr="00654BC5">
              <w:rPr>
                <w:noProof/>
                <w:sz w:val="18"/>
                <w:szCs w:val="18"/>
              </w:rPr>
              <w:t>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4EAD698C" w:rsidR="00EC62E7" w:rsidRPr="00FE73F0" w:rsidRDefault="00C5223F" w:rsidP="00B82BAF">
            <w:pPr>
              <w:pStyle w:val="CRCoverPage"/>
              <w:spacing w:after="0"/>
              <w:rPr>
                <w:rFonts w:eastAsia="Malgun Gothic"/>
                <w:lang w:val="en-US" w:eastAsia="ko-KR"/>
              </w:rPr>
            </w:pPr>
            <w:r>
              <w:rPr>
                <w:rFonts w:eastAsia="Malgun Gothic" w:hint="eastAsia"/>
                <w:lang w:val="en-US" w:eastAsia="ko-KR"/>
              </w:rPr>
              <w:t>6.2H.2.4</w:t>
            </w:r>
            <w:r w:rsidR="00AC3A1A">
              <w:rPr>
                <w:rFonts w:eastAsia="Malgun Gothic" w:hint="eastAsia"/>
                <w:lang w:val="en-US" w:eastAsia="ko-KR"/>
              </w:rPr>
              <w:t>.1, 6.2H.2.4.2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1" w:name="_Toc145935985"/>
      <w:bookmarkStart w:id="2" w:name="_Hlk181618381"/>
      <w:r w:rsidRPr="00DA71DF">
        <w:lastRenderedPageBreak/>
        <w:t>* * * Start of Change</w:t>
      </w:r>
      <w:r>
        <w:t xml:space="preserve">s </w:t>
      </w:r>
      <w:r w:rsidRPr="00DA71DF">
        <w:t>* * *</w:t>
      </w:r>
    </w:p>
    <w:p w14:paraId="07374884" w14:textId="77777777" w:rsidR="00EE16FA" w:rsidRDefault="00EE16FA" w:rsidP="00EE16FA">
      <w:pPr>
        <w:pStyle w:val="Heading4"/>
        <w:rPr>
          <w:lang w:eastAsia="ko-KR"/>
        </w:rPr>
      </w:pPr>
      <w:bookmarkStart w:id="3" w:name="_Toc185597595"/>
      <w:bookmarkEnd w:id="1"/>
      <w:r>
        <w:rPr>
          <w:lang w:eastAsia="ko-KR"/>
        </w:rPr>
        <w:t>6.2H.2.4</w:t>
      </w:r>
      <w:r>
        <w:rPr>
          <w:lang w:eastAsia="ko-KR"/>
        </w:rPr>
        <w:tab/>
        <w:t>Inference procedure for vertical federated learning</w:t>
      </w:r>
      <w:bookmarkEnd w:id="3"/>
    </w:p>
    <w:p w14:paraId="6EE59604" w14:textId="199FDF31" w:rsidR="00EE16FA" w:rsidRDefault="00EE16FA" w:rsidP="00EE16FA">
      <w:pPr>
        <w:pStyle w:val="Heading5"/>
        <w:rPr>
          <w:lang w:eastAsia="ko-KR"/>
        </w:rPr>
      </w:pPr>
      <w:bookmarkStart w:id="4" w:name="_Toc185597596"/>
      <w:r>
        <w:rPr>
          <w:lang w:eastAsia="ko-KR"/>
        </w:rPr>
        <w:t>6.2H.2.4.1</w:t>
      </w:r>
      <w:r>
        <w:rPr>
          <w:lang w:eastAsia="ko-KR"/>
        </w:rPr>
        <w:tab/>
        <w:t>Inference procedure for vertical federated learning when NWDAF</w:t>
      </w:r>
      <w:ins w:id="5" w:author="InterDigital Inc." w:date="2025-01-14T15:16:00Z" w16du:dateUtc="2025-01-14T20:16:00Z">
        <w:r w:rsidR="004A15D7">
          <w:rPr>
            <w:rFonts w:hint="eastAsia"/>
            <w:lang w:eastAsia="ko-KR"/>
          </w:rPr>
          <w:t>/trusted AF</w:t>
        </w:r>
      </w:ins>
      <w:r>
        <w:rPr>
          <w:lang w:eastAsia="ko-KR"/>
        </w:rPr>
        <w:t xml:space="preserve"> is acting as VFL server</w:t>
      </w:r>
      <w:bookmarkEnd w:id="4"/>
    </w:p>
    <w:p w14:paraId="78B8FBC7" w14:textId="2311B304" w:rsidR="00EE16FA" w:rsidRDefault="00856CBC" w:rsidP="00EE16FA">
      <w:pPr>
        <w:pStyle w:val="TH"/>
        <w:rPr>
          <w:lang w:eastAsia="ko-KR"/>
        </w:rPr>
      </w:pPr>
      <w:ins w:id="6" w:author="InterDigital Inc." w:date="2025-01-14T15:28:00Z" w16du:dateUtc="2025-01-14T20:28:00Z">
        <w:r>
          <w:object w:dxaOrig="21842" w:dyaOrig="15796" w14:anchorId="6BCFE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8pt" o:ole="">
              <v:imagedata r:id="rId15" o:title=""/>
            </v:shape>
            <o:OLEObject Type="Embed" ProgID="Visio.Drawing.15" ShapeID="_x0000_i1025" DrawAspect="Content" ObjectID="_1798383253" r:id="rId16"/>
          </w:object>
        </w:r>
      </w:ins>
      <w:r w:rsidR="009206AF">
        <w:fldChar w:fldCharType="begin"/>
      </w:r>
      <w:r w:rsidR="009206AF">
        <w:fldChar w:fldCharType="separate"/>
      </w:r>
      <w:r w:rsidR="009206AF">
        <w:fldChar w:fldCharType="end"/>
      </w:r>
      <w:del w:id="7" w:author="InterDigital Inc." w:date="2025-01-14T15:28:00Z" w16du:dateUtc="2025-01-14T20:28:00Z">
        <w:r w:rsidR="00EE16FA" w:rsidRPr="00A37A0C" w:rsidDel="00856CBC">
          <w:rPr>
            <w:rFonts w:hint="eastAsia"/>
          </w:rPr>
          <w:object w:dxaOrig="21841" w:dyaOrig="15801" w14:anchorId="56DDB0F5">
            <v:shape id="_x0000_i1026" type="#_x0000_t75" style="width:480.75pt;height:350.25pt" o:ole="">
              <v:imagedata r:id="rId17" o:title=""/>
            </v:shape>
            <o:OLEObject Type="Embed" ProgID="Visio.Drawing.15" ShapeID="_x0000_i1026" DrawAspect="Content" ObjectID="_1798383254" r:id="rId18"/>
          </w:object>
        </w:r>
      </w:del>
    </w:p>
    <w:p w14:paraId="6BA009E3" w14:textId="77777777" w:rsidR="00EE16FA" w:rsidRDefault="00EE16FA" w:rsidP="00EE16FA">
      <w:pPr>
        <w:pStyle w:val="TF"/>
        <w:rPr>
          <w:lang w:eastAsia="ko-KR"/>
        </w:rPr>
      </w:pPr>
      <w:r>
        <w:rPr>
          <w:lang w:eastAsia="ko-KR"/>
        </w:rPr>
        <w:lastRenderedPageBreak/>
        <w:t>Figure 6.2H.2.4.2-1: Inference procedure for vertical federated learning when NWDAF is acting as VFL server</w:t>
      </w:r>
    </w:p>
    <w:p w14:paraId="75A82865" w14:textId="77777777" w:rsidR="00EE16FA" w:rsidRDefault="00EE16FA" w:rsidP="00EE16FA">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Analytics Reporting Information=Analytics target period and Analytics Filter)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4F22B04A" w14:textId="77777777" w:rsidR="00EE16FA" w:rsidRDefault="00EE16FA" w:rsidP="00EE16FA">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00D1DBA2" w14:textId="3E614DAF" w:rsidR="00EE16FA" w:rsidRDefault="00EE16FA" w:rsidP="00EE16FA">
      <w:pPr>
        <w:pStyle w:val="B1"/>
        <w:rPr>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for the requested </w:t>
      </w:r>
      <w:proofErr w:type="spellStart"/>
      <w:r>
        <w:rPr>
          <w:lang w:eastAsia="ko-KR"/>
        </w:rPr>
        <w:t>analtyics</w:t>
      </w:r>
      <w:proofErr w:type="spellEnd"/>
      <w:r>
        <w:rPr>
          <w:lang w:eastAsia="ko-KR"/>
        </w:rPr>
        <w:t>, sends a subscription request to NWDAF</w:t>
      </w:r>
      <w:ins w:id="8" w:author="InterDigital Inc." w:date="2025-01-14T15:29:00Z" w16du:dateUtc="2025-01-14T20:29:00Z">
        <w:r w:rsidR="00856CBC">
          <w:rPr>
            <w:rFonts w:hint="eastAsia"/>
            <w:lang w:eastAsia="ko-KR"/>
          </w:rPr>
          <w:t xml:space="preserve"> or trusted AF</w:t>
        </w:r>
      </w:ins>
      <w:r>
        <w:rPr>
          <w:lang w:eastAsia="ko-KR"/>
        </w:rPr>
        <w:t xml:space="preserve"> VFL server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w:t>
      </w:r>
      <w:ins w:id="9" w:author="InterDigital Inc." w:date="2025-01-14T15:29:00Z" w16du:dateUtc="2025-01-14T20:29:00Z">
        <w:r w:rsidR="00856CBC">
          <w:rPr>
            <w:rFonts w:hint="eastAsia"/>
            <w:lang w:eastAsia="ko-KR"/>
          </w:rPr>
          <w:t xml:space="preserve">or </w:t>
        </w:r>
        <w:proofErr w:type="spellStart"/>
        <w:r w:rsidR="00856CBC">
          <w:rPr>
            <w:rFonts w:hint="eastAsia"/>
            <w:lang w:eastAsia="ko-KR"/>
          </w:rPr>
          <w:t>Naf_AnalyticsInfo_Request</w:t>
        </w:r>
        <w:proofErr w:type="spellEnd"/>
        <w:r w:rsidR="00856CBC">
          <w:rPr>
            <w:rFonts w:hint="eastAsia"/>
            <w:lang w:eastAsia="ko-KR"/>
          </w:rPr>
          <w:t xml:space="preserve"> or </w:t>
        </w:r>
        <w:proofErr w:type="spellStart"/>
        <w:r w:rsidR="00856CBC">
          <w:rPr>
            <w:rFonts w:hint="eastAsia"/>
            <w:lang w:eastAsia="ko-KR"/>
          </w:rPr>
          <w:t>Naf_AnalyticsSubscription_Subscribe</w:t>
        </w:r>
        <w:proofErr w:type="spellEnd"/>
        <w:r w:rsidR="00856CBC">
          <w:rPr>
            <w:rFonts w:hint="eastAsia"/>
            <w:lang w:eastAsia="ko-KR"/>
          </w:rPr>
          <w:t xml:space="preserve"> </w:t>
        </w:r>
      </w:ins>
      <w:r>
        <w:rPr>
          <w:lang w:eastAsia="ko-KR"/>
        </w:rPr>
        <w:t>including Analytics ID, Target of Analytics Reporting = e.g. UE IDs and optionally Analytics Reporting Information=Analytics target period and Analytics Filter.</w:t>
      </w:r>
    </w:p>
    <w:p w14:paraId="0DE373AD" w14:textId="77777777" w:rsidR="00EE16FA" w:rsidRDefault="00EE16FA" w:rsidP="00EE16FA">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w:t>
      </w:r>
      <w:proofErr w:type="gramStart"/>
      <w:r>
        <w:rPr>
          <w:lang w:eastAsia="ko-KR"/>
        </w:rPr>
        <w:t>current status</w:t>
      </w:r>
      <w:proofErr w:type="gramEnd"/>
      <w:r>
        <w:rPr>
          <w:lang w:eastAsia="ko-KR"/>
        </w:rPr>
        <w:t xml:space="preserve"> of the VFL clients.</w:t>
      </w:r>
    </w:p>
    <w:p w14:paraId="69D97290" w14:textId="77777777" w:rsidR="00EE16FA" w:rsidRDefault="00EE16FA" w:rsidP="00EE16FA">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3270DE50" w14:textId="77777777" w:rsidR="00856CBC" w:rsidRDefault="00EE16FA" w:rsidP="00856CBC">
      <w:pPr>
        <w:pStyle w:val="B1"/>
        <w:rPr>
          <w:ins w:id="10" w:author="InterDigital Inc." w:date="2025-01-14T15:30:00Z" w16du:dateUtc="2025-01-14T20:30:00Z"/>
          <w:lang w:eastAsia="ko-KR"/>
        </w:rPr>
      </w:pPr>
      <w:r>
        <w:rPr>
          <w:lang w:eastAsia="ko-KR"/>
        </w:rPr>
        <w:tab/>
        <w:t xml:space="preserve">VFL server NWDAF sends a VFL Inference request/subscription to the VFL clients including the Target of VFL inference = e.g. UE IDs, VFL correlation ID to indicate the VFL client which previously well-trained VFL local model associated with this ID will be used and </w:t>
      </w:r>
      <w:proofErr w:type="spellStart"/>
      <w:r>
        <w:rPr>
          <w:lang w:eastAsia="ko-KR"/>
        </w:rPr>
        <w:t>optionlly</w:t>
      </w:r>
      <w:proofErr w:type="spellEnd"/>
      <w:r>
        <w:rPr>
          <w:lang w:eastAsia="ko-KR"/>
        </w:rPr>
        <w:t xml:space="preserve"> VFL inference filter.</w:t>
      </w:r>
    </w:p>
    <w:p w14:paraId="2F0D7470" w14:textId="77777777" w:rsidR="00856CBC" w:rsidRDefault="00856CBC" w:rsidP="00856CBC">
      <w:pPr>
        <w:pStyle w:val="B1"/>
        <w:rPr>
          <w:ins w:id="11" w:author="InterDigital Inc." w:date="2025-01-14T15:30:00Z" w16du:dateUtc="2025-01-14T20:30:00Z"/>
          <w:lang w:eastAsia="ko-KR"/>
        </w:rPr>
      </w:pPr>
      <w:ins w:id="12" w:author="InterDigital Inc." w:date="2025-01-14T15:30:00Z" w16du:dateUtc="2025-01-14T20:30:00Z">
        <w:r>
          <w:rPr>
            <w:rFonts w:hint="eastAsia"/>
            <w:lang w:eastAsia="ko-KR"/>
          </w:rPr>
          <w:t xml:space="preserve">      </w:t>
        </w:r>
        <w:r w:rsidRPr="00856CBC">
          <w:rPr>
            <w:lang w:eastAsia="ko-KR"/>
          </w:rPr>
          <w:t>When a VFL client is not available for a feature ID mapped to the VFL correlation ID, VFL server may discover and select another NWDAF supporting the same Interoperability information, feature ID for the requested analytic ID using procedures in subclause 6.2H.2.1. And VFL server may include additional information in the VFL Inference request/subscription to the selected NWDAF as VFL client to configure the well-trained local ML model for the feature ID of the VFL correlation ID.</w:t>
        </w:r>
        <w:r>
          <w:rPr>
            <w:rFonts w:hint="eastAsia"/>
            <w:lang w:eastAsia="ko-KR"/>
          </w:rPr>
          <w:t xml:space="preserve">  </w:t>
        </w:r>
      </w:ins>
    </w:p>
    <w:p w14:paraId="598FA615" w14:textId="3238AA34" w:rsidR="009206AF" w:rsidRDefault="009206AF" w:rsidP="00EE16FA">
      <w:pPr>
        <w:pStyle w:val="B1"/>
        <w:rPr>
          <w:lang w:eastAsia="ko-KR"/>
        </w:rPr>
      </w:pPr>
    </w:p>
    <w:p w14:paraId="47B73BC1" w14:textId="5F911E85" w:rsidR="00EE16FA" w:rsidDel="00856CBC" w:rsidRDefault="00EE16FA" w:rsidP="00856CBC">
      <w:pPr>
        <w:pStyle w:val="B1"/>
        <w:rPr>
          <w:del w:id="13" w:author="InterDigital Inc." w:date="2025-01-14T15:33:00Z" w16du:dateUtc="2025-01-14T20:33:00Z"/>
          <w:lang w:eastAsia="ko-KR"/>
        </w:rPr>
      </w:pPr>
      <w:del w:id="14" w:author="InterDigital Inc." w:date="2025-01-14T15:33:00Z" w16du:dateUtc="2025-01-14T20:33:00Z">
        <w:r w:rsidDel="00856CBC">
          <w:rPr>
            <w:lang w:eastAsia="ko-KR"/>
          </w:rPr>
          <w:delText>Editor's note:</w:delText>
        </w:r>
        <w:r w:rsidDel="00856CBC">
          <w:rPr>
            <w:lang w:eastAsia="ko-KR"/>
          </w:rPr>
          <w:tab/>
          <w:delText>It is FFS whether additional parameters are needed to send from the VFL server to VFL client, e.g. parameters used in training phase and parameters from Analytics request.</w:delText>
        </w:r>
      </w:del>
    </w:p>
    <w:p w14:paraId="5B7C24EB" w14:textId="5D4CBE43" w:rsidR="00EE16FA" w:rsidDel="002033AD" w:rsidRDefault="00EE16FA" w:rsidP="00EE16FA">
      <w:pPr>
        <w:pStyle w:val="EditorsNote"/>
        <w:rPr>
          <w:del w:id="15" w:author="JungJeSon" w:date="2025-01-06T16:07:00Z" w16du:dateUtc="2025-01-06T07:07:00Z"/>
          <w:lang w:eastAsia="ko-KR"/>
        </w:rPr>
      </w:pPr>
      <w:del w:id="16" w:author="InterDigital Inc." w:date="2025-01-14T15:33:00Z" w16du:dateUtc="2025-01-14T20:33:00Z">
        <w:r w:rsidDel="00856CBC">
          <w:rPr>
            <w:lang w:eastAsia="ko-KR"/>
          </w:rPr>
          <w:delText>Editor's note:</w:delText>
        </w:r>
        <w:r w:rsidDel="00856CBC">
          <w:rPr>
            <w:lang w:eastAsia="ko-KR"/>
          </w:rPr>
          <w:tab/>
          <w:delText>It is FFS how the origin of analytics results can be traced and explained if not all clients participate and results are not satisfying.</w:delText>
        </w:r>
      </w:del>
    </w:p>
    <w:p w14:paraId="5563A4D3" w14:textId="0289838C" w:rsidR="002033AD" w:rsidRDefault="00856CBC">
      <w:pPr>
        <w:pStyle w:val="NO"/>
        <w:rPr>
          <w:ins w:id="17" w:author="JungJeSon" w:date="2025-01-06T16:07:00Z" w16du:dateUtc="2025-01-06T07:07:00Z"/>
          <w:lang w:eastAsia="ko-KR"/>
        </w:rPr>
        <w:pPrChange w:id="18" w:author="JungJeSon" w:date="2025-01-06T16:07:00Z" w16du:dateUtc="2025-01-06T07:07:00Z">
          <w:pPr>
            <w:pStyle w:val="EditorsNote"/>
          </w:pPr>
        </w:pPrChange>
      </w:pPr>
      <w:ins w:id="19" w:author="InterDigital Inc." w:date="2025-01-14T15:33:00Z" w16du:dateUtc="2025-01-14T20:33:00Z">
        <w:r w:rsidRPr="005347C6">
          <w:t xml:space="preserve">NOTE: </w:t>
        </w:r>
        <w:r w:rsidRPr="00132A80">
          <w:rPr>
            <w:rPrChange w:id="20" w:author="InterDigital Inc." w:date="2025-01-14T15:54:00Z" w16du:dateUtc="2025-01-14T20:54:00Z">
              <w:rPr>
                <w:highlight w:val="yellow"/>
              </w:rPr>
            </w:rPrChange>
          </w:rPr>
          <w:t xml:space="preserve">When VFL inference is performed with only a few clients, it should be noted that the result with partial clients </w:t>
        </w:r>
      </w:ins>
      <w:ins w:id="21" w:author="InterDigital Inc." w:date="2025-01-14T15:54:00Z" w16du:dateUtc="2025-01-14T20:54:00Z">
        <w:r w:rsidR="00132A80" w:rsidRPr="00132A80">
          <w:rPr>
            <w:rPrChange w:id="22" w:author="InterDigital Inc." w:date="2025-01-14T15:54:00Z" w16du:dateUtc="2025-01-14T20:54:00Z">
              <w:rPr>
                <w:highlight w:val="yellow"/>
              </w:rPr>
            </w:rPrChange>
          </w:rPr>
          <w:t>may</w:t>
        </w:r>
      </w:ins>
      <w:ins w:id="23" w:author="InterDigital Inc." w:date="2025-01-14T15:33:00Z" w16du:dateUtc="2025-01-14T20:33:00Z">
        <w:r w:rsidRPr="00132A80">
          <w:rPr>
            <w:rPrChange w:id="24" w:author="InterDigital Inc." w:date="2025-01-14T15:54:00Z" w16du:dateUtc="2025-01-14T20:54:00Z">
              <w:rPr>
                <w:highlight w:val="yellow"/>
              </w:rPr>
            </w:rPrChange>
          </w:rPr>
          <w:t xml:space="preserve"> not guarantee the same accuracy as with all the clients.</w:t>
        </w:r>
      </w:ins>
    </w:p>
    <w:p w14:paraId="44A121FD" w14:textId="77777777" w:rsidR="00EE16FA" w:rsidRDefault="00EE16FA" w:rsidP="00EE16FA">
      <w:pPr>
        <w:pStyle w:val="B2"/>
        <w:rPr>
          <w:lang w:eastAsia="ko-KR"/>
        </w:rPr>
      </w:pPr>
      <w:r>
        <w:rPr>
          <w:lang w:eastAsia="ko-KR"/>
        </w:rPr>
        <w:t>2a.</w:t>
      </w:r>
      <w:r>
        <w:rPr>
          <w:lang w:eastAsia="ko-KR"/>
        </w:rPr>
        <w:tab/>
        <w:t xml:space="preserve">For each NWDAF VFL client, the VFL Server NWDAF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74A1BFD9" w14:textId="77777777" w:rsidR="00EE16FA" w:rsidRDefault="00EE16FA" w:rsidP="00EE16FA">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7C49D8F8" w14:textId="77777777" w:rsidR="00EE16FA" w:rsidRDefault="00EE16FA" w:rsidP="00EE16FA">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3815AD16" w14:textId="77777777" w:rsidR="00EE16FA" w:rsidRDefault="00EE16FA" w:rsidP="00EE16FA">
      <w:pPr>
        <w:pStyle w:val="B2"/>
        <w:rPr>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329DFCBC" w14:textId="77777777" w:rsidR="00EE16FA" w:rsidRDefault="00EE16FA" w:rsidP="00EE16FA">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71F586AB" w14:textId="77777777" w:rsidR="00EE16FA" w:rsidRDefault="00EE16FA" w:rsidP="00EE16FA">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733C4E2C" w14:textId="00C2AB72" w:rsidR="00EE16FA" w:rsidRDefault="00EE16FA" w:rsidP="00EE16FA">
      <w:pPr>
        <w:pStyle w:val="EditorsNote"/>
        <w:rPr>
          <w:ins w:id="25" w:author="JungJeSon" w:date="2025-01-06T16:08:00Z" w16du:dateUtc="2025-01-06T07:08:00Z"/>
          <w:lang w:eastAsia="ko-KR"/>
        </w:rPr>
      </w:pPr>
      <w:del w:id="26" w:author="InterDigital Inc." w:date="2025-01-14T15:35:00Z" w16du:dateUtc="2025-01-14T20:35:00Z">
        <w:r w:rsidDel="00856CBC">
          <w:rPr>
            <w:lang w:eastAsia="ko-KR"/>
          </w:rPr>
          <w:lastRenderedPageBreak/>
          <w:delText>Editor's note:</w:delText>
        </w:r>
        <w:r w:rsidDel="00856CBC">
          <w:rPr>
            <w:lang w:eastAsia="ko-KR"/>
          </w:rPr>
          <w:tab/>
          <w:delText>Whether VFL client may also provide local intermediate inference results to other VFL client is FFS.</w:delText>
        </w:r>
      </w:del>
    </w:p>
    <w:p w14:paraId="30FF297E" w14:textId="39015468" w:rsidR="002033AD" w:rsidRDefault="00856CBC">
      <w:pPr>
        <w:pStyle w:val="NO"/>
        <w:rPr>
          <w:lang w:eastAsia="ko-KR"/>
        </w:rPr>
        <w:pPrChange w:id="27" w:author="JungJeSon" w:date="2025-01-06T16:08:00Z" w16du:dateUtc="2025-01-06T07:08:00Z">
          <w:pPr>
            <w:pStyle w:val="EditorsNote"/>
          </w:pPr>
        </w:pPrChange>
      </w:pPr>
      <w:ins w:id="28" w:author="InterDigital Inc." w:date="2025-01-14T15:35:00Z" w16du:dateUtc="2025-01-14T20:35:00Z">
        <w:r w:rsidRPr="00FA1C82">
          <w:rPr>
            <w:rFonts w:hint="eastAsia"/>
          </w:rPr>
          <w:t xml:space="preserve">NOTE: </w:t>
        </w:r>
        <w:r>
          <w:rPr>
            <w:rFonts w:hint="eastAsia"/>
            <w:lang w:eastAsia="ko-KR"/>
          </w:rPr>
          <w:t>In this release, it is assumed that local intermediate inference is shared between VFL server and VFL client.</w:t>
        </w:r>
      </w:ins>
    </w:p>
    <w:p w14:paraId="6B8FD828" w14:textId="77777777" w:rsidR="00EE16FA" w:rsidRDefault="00EE16FA" w:rsidP="00EE16FA">
      <w:pPr>
        <w:pStyle w:val="B1"/>
        <w:rPr>
          <w:lang w:eastAsia="ko-KR"/>
        </w:rPr>
      </w:pPr>
      <w:r>
        <w:rPr>
          <w:lang w:eastAsia="ko-KR"/>
        </w:rPr>
        <w:t>5.</w:t>
      </w:r>
      <w:r>
        <w:rPr>
          <w:lang w:eastAsia="ko-KR"/>
        </w:rPr>
        <w:tab/>
        <w:t>VFL Client sends the client intermediate results to the VFL server.</w:t>
      </w:r>
    </w:p>
    <w:p w14:paraId="08645F36" w14:textId="77777777" w:rsidR="00EE16FA" w:rsidRDefault="00EE16FA" w:rsidP="00EE16FA">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p>
    <w:p w14:paraId="0DA544A8" w14:textId="55996254" w:rsidR="00EE16FA" w:rsidDel="00BD28DC" w:rsidRDefault="00EE16FA" w:rsidP="00EE16FA">
      <w:pPr>
        <w:pStyle w:val="EditorsNote"/>
        <w:rPr>
          <w:del w:id="29" w:author="JungJeSon" w:date="2025-01-06T16:10:00Z" w16du:dateUtc="2025-01-06T07:10:00Z"/>
          <w:lang w:eastAsia="ko-KR"/>
        </w:rPr>
      </w:pPr>
      <w:del w:id="30" w:author="InterDigital Inc." w:date="2025-01-14T15:36:00Z" w16du:dateUtc="2025-01-14T20:36:00Z">
        <w:r w:rsidDel="00856CBC">
          <w:rPr>
            <w:lang w:eastAsia="ko-KR"/>
          </w:rPr>
          <w:delText>Editor's note:</w:delText>
        </w:r>
        <w:r w:rsidDel="00856CBC">
          <w:rPr>
            <w:lang w:eastAsia="ko-KR"/>
          </w:rPr>
          <w:tab/>
          <w:delText>It is FFS additional parameters are needed to send from the VFL client to VFL server.</w:delText>
        </w:r>
      </w:del>
    </w:p>
    <w:p w14:paraId="184790B0" w14:textId="77777777" w:rsidR="00EE16FA" w:rsidRDefault="00EE16FA" w:rsidP="00EE16FA">
      <w:pPr>
        <w:pStyle w:val="B1"/>
        <w:rPr>
          <w:lang w:eastAsia="ko-KR"/>
        </w:rPr>
      </w:pPr>
      <w:r>
        <w:rPr>
          <w:lang w:eastAsia="ko-KR"/>
        </w:rPr>
        <w:tab/>
        <w:t>If the VFL server used an inference subscription in step 2, step 5 may be repeated.</w:t>
      </w:r>
    </w:p>
    <w:p w14:paraId="0C86777F" w14:textId="77777777" w:rsidR="00EE16FA" w:rsidRDefault="00EE16FA" w:rsidP="00EE16FA">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p>
    <w:p w14:paraId="1DA30886" w14:textId="77777777" w:rsidR="00EE16FA" w:rsidRDefault="00EE16FA" w:rsidP="00EE16FA">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128AB7CD" w14:textId="77777777" w:rsidR="00EE16FA" w:rsidRDefault="00EE16FA" w:rsidP="00EE16FA">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6EB9F302" w14:textId="77777777" w:rsidR="00EE16FA" w:rsidRDefault="00EE16FA" w:rsidP="00EE16FA">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6EAC9520" w14:textId="77777777" w:rsidR="00EE16FA" w:rsidRDefault="00EE16FA" w:rsidP="00EE16FA">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combined inference output.</w:t>
      </w:r>
    </w:p>
    <w:p w14:paraId="6DE1E123" w14:textId="77777777" w:rsidR="00EE16FA" w:rsidRDefault="00EE16FA" w:rsidP="00EE16FA">
      <w:pPr>
        <w:pStyle w:val="B1"/>
        <w:rPr>
          <w:lang w:eastAsia="ko-KR"/>
        </w:rPr>
      </w:pPr>
      <w:r>
        <w:rPr>
          <w:lang w:eastAsia="ko-KR"/>
        </w:rPr>
        <w:t>7.</w:t>
      </w:r>
      <w:r>
        <w:rPr>
          <w:lang w:eastAsia="ko-KR"/>
        </w:rPr>
        <w:tab/>
        <w:t xml:space="preserve">Depending on request, the NWDAF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p>
    <w:p w14:paraId="0D86E6F1" w14:textId="77777777" w:rsidR="00EE16FA" w:rsidRDefault="00EE16FA" w:rsidP="00EE16FA">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0B565C55" w14:textId="77777777" w:rsidR="00EE16FA" w:rsidRDefault="00EE16FA" w:rsidP="00EE16FA">
      <w:pPr>
        <w:pStyle w:val="Heading5"/>
        <w:rPr>
          <w:lang w:eastAsia="ko-KR"/>
        </w:rPr>
      </w:pPr>
      <w:bookmarkStart w:id="31" w:name="_Toc185597597"/>
      <w:r>
        <w:rPr>
          <w:lang w:eastAsia="ko-KR"/>
        </w:rPr>
        <w:lastRenderedPageBreak/>
        <w:t>6.2H.2.4.2</w:t>
      </w:r>
      <w:r>
        <w:rPr>
          <w:lang w:eastAsia="ko-KR"/>
        </w:rPr>
        <w:tab/>
        <w:t>Inference procedure for vertical federated learning when untrusted AF is acting as VFL server</w:t>
      </w:r>
      <w:bookmarkEnd w:id="31"/>
    </w:p>
    <w:p w14:paraId="0B20E5E0" w14:textId="77777777" w:rsidR="00EE16FA" w:rsidRDefault="00EE16FA" w:rsidP="00EE16FA">
      <w:pPr>
        <w:pStyle w:val="TH"/>
        <w:rPr>
          <w:lang w:eastAsia="ko-KR"/>
        </w:rPr>
      </w:pPr>
      <w:r w:rsidRPr="002E722A">
        <w:rPr>
          <w:rFonts w:hint="eastAsia"/>
        </w:rPr>
        <w:object w:dxaOrig="19611" w:dyaOrig="15860" w14:anchorId="11DA8544">
          <v:shape id="_x0000_i1027" type="#_x0000_t75" style="width:480.75pt;height:390.75pt" o:ole="">
            <v:imagedata r:id="rId19" o:title=""/>
          </v:shape>
          <o:OLEObject Type="Embed" ProgID="Visio.Drawing.15" ShapeID="_x0000_i1027" DrawAspect="Content" ObjectID="_1798383255" r:id="rId20"/>
        </w:object>
      </w:r>
    </w:p>
    <w:p w14:paraId="081F704F" w14:textId="77777777" w:rsidR="00EE16FA" w:rsidRDefault="00EE16FA" w:rsidP="00EE16FA">
      <w:pPr>
        <w:pStyle w:val="TF"/>
        <w:rPr>
          <w:lang w:eastAsia="ko-KR"/>
        </w:rPr>
      </w:pPr>
      <w:r>
        <w:rPr>
          <w:lang w:eastAsia="ko-KR"/>
        </w:rPr>
        <w:t>Figure 6.2H.2.4.2-1: Inference procedure for vertical federated learning when untrusted AF is acting as VFL server</w:t>
      </w:r>
    </w:p>
    <w:p w14:paraId="39244770" w14:textId="77777777" w:rsidR="00EE16FA" w:rsidRDefault="00EE16FA" w:rsidP="00EE16FA">
      <w:pPr>
        <w:rPr>
          <w:lang w:eastAsia="ko-KR"/>
        </w:rPr>
      </w:pPr>
      <w:r>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Pr>
          <w:lang w:eastAsia="ko-KR"/>
        </w:rPr>
        <w:t>triggerd</w:t>
      </w:r>
      <w:proofErr w:type="spellEnd"/>
      <w:r>
        <w:rPr>
          <w:lang w:eastAsia="ko-KR"/>
        </w:rPr>
        <w:t xml:space="preserve"> by internal service logic of the AF acting as VFL server, the steps 0, 1,7 and 8 are skipped. The inference procedure </w:t>
      </w:r>
      <w:proofErr w:type="spellStart"/>
      <w:r>
        <w:rPr>
          <w:lang w:eastAsia="ko-KR"/>
        </w:rPr>
        <w:t>triggerd</w:t>
      </w:r>
      <w:proofErr w:type="spellEnd"/>
      <w:r>
        <w:rPr>
          <w:lang w:eastAsia="ko-KR"/>
        </w:rPr>
        <w:t xml:space="preserve"> by internal service logic of the AF acting as VFL server is out of 3GPP scope.</w:t>
      </w:r>
    </w:p>
    <w:p w14:paraId="3FD56B21" w14:textId="77777777" w:rsidR="00EE16FA" w:rsidRDefault="00EE16FA" w:rsidP="00EE16FA">
      <w:pPr>
        <w:pStyle w:val="B1"/>
        <w:rPr>
          <w:lang w:eastAsia="ko-KR"/>
        </w:rPr>
      </w:pPr>
      <w:r>
        <w:rPr>
          <w:lang w:eastAsia="ko-KR"/>
        </w:rPr>
        <w:t>0.</w:t>
      </w:r>
      <w:r>
        <w:rPr>
          <w:lang w:eastAsia="ko-KR"/>
        </w:rPr>
        <w:tab/>
        <w:t>Same as step 0 in clause 6.2H.2.4.1.</w:t>
      </w:r>
    </w:p>
    <w:p w14:paraId="797BA9DA" w14:textId="77777777" w:rsidR="00EE16FA" w:rsidRDefault="00EE16FA" w:rsidP="00EE16FA">
      <w:pPr>
        <w:pStyle w:val="B1"/>
        <w:rPr>
          <w:lang w:eastAsia="ko-KR"/>
        </w:rPr>
      </w:pPr>
      <w:r>
        <w:rPr>
          <w:lang w:eastAsia="ko-KR"/>
        </w:rPr>
        <w:t>1.</w:t>
      </w:r>
      <w:r>
        <w:rPr>
          <w:lang w:eastAsia="ko-KR"/>
        </w:rPr>
        <w:tab/>
        <w:t xml:space="preserve">Same as step 1 in clause 6.2H.2.4.1, to NEF using </w:t>
      </w:r>
      <w:proofErr w:type="spellStart"/>
      <w:r>
        <w:rPr>
          <w:lang w:eastAsia="ko-KR"/>
        </w:rPr>
        <w:t>Nnef_Inference_subscribe</w:t>
      </w:r>
      <w:proofErr w:type="spellEnd"/>
      <w:r>
        <w:rPr>
          <w:lang w:eastAsia="ko-KR"/>
        </w:rPr>
        <w:t xml:space="preserve">. NEF forwards the subscription request to AF using </w:t>
      </w:r>
      <w:proofErr w:type="spellStart"/>
      <w:r>
        <w:rPr>
          <w:lang w:eastAsia="ko-KR"/>
        </w:rPr>
        <w:t>Naf_Inference_subscribe</w:t>
      </w:r>
      <w:proofErr w:type="spellEnd"/>
      <w:r>
        <w:rPr>
          <w:lang w:eastAsia="ko-KR"/>
        </w:rPr>
        <w:t>.</w:t>
      </w:r>
    </w:p>
    <w:p w14:paraId="182FFA5F" w14:textId="77777777" w:rsidR="00EE16FA" w:rsidRDefault="00EE16FA" w:rsidP="00EE16FA">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03A4D0D4" w14:textId="77777777" w:rsidR="00EE16FA" w:rsidRDefault="00EE16FA" w:rsidP="00EE16FA">
      <w:pPr>
        <w:pStyle w:val="EditorsNote"/>
        <w:rPr>
          <w:lang w:eastAsia="ko-KR"/>
        </w:rPr>
      </w:pPr>
      <w:r>
        <w:rPr>
          <w:lang w:eastAsia="ko-KR"/>
        </w:rPr>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64EBFEF9" w14:textId="77777777" w:rsidR="00EE16FA" w:rsidRDefault="00EE16FA" w:rsidP="00EE16FA">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r>
        <w:rPr>
          <w:lang w:eastAsia="ko-KR"/>
        </w:rPr>
        <w:t>. An untrusted AF includes the external NWDAF ID and sends the request to the NEF.</w:t>
      </w:r>
    </w:p>
    <w:p w14:paraId="4CA18BDF" w14:textId="77777777" w:rsidR="00EE16FA" w:rsidRDefault="00EE16FA" w:rsidP="00EE16FA">
      <w:pPr>
        <w:pStyle w:val="B1"/>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w:t>
      </w:r>
    </w:p>
    <w:p w14:paraId="6C7FB5B0" w14:textId="53F3888A" w:rsidR="00EE16FA" w:rsidDel="00BD28DC" w:rsidRDefault="00EE16FA" w:rsidP="00EE16FA">
      <w:pPr>
        <w:pStyle w:val="EditorsNote"/>
        <w:rPr>
          <w:del w:id="32" w:author="JungJeSon" w:date="2025-01-06T16:11:00Z" w16du:dateUtc="2025-01-06T07:11:00Z"/>
          <w:lang w:eastAsia="ko-KR"/>
        </w:rPr>
      </w:pPr>
      <w:del w:id="33" w:author="InterDigital Inc." w:date="2025-01-14T15:36:00Z" w16du:dateUtc="2025-01-14T20:36:00Z">
        <w:r w:rsidDel="00856CBC">
          <w:rPr>
            <w:lang w:eastAsia="ko-KR"/>
          </w:rPr>
          <w:delText>Editor's note:</w:delText>
        </w:r>
        <w:r w:rsidDel="00856CBC">
          <w:rPr>
            <w:lang w:eastAsia="ko-KR"/>
          </w:rPr>
          <w:tab/>
          <w:delText>It is FFS additional parameters are needed to send from the VFL server to VFL client.</w:delText>
        </w:r>
      </w:del>
    </w:p>
    <w:p w14:paraId="7A6A0C4E" w14:textId="77777777" w:rsidR="00EE16FA" w:rsidRDefault="00EE16FA" w:rsidP="00EE16FA">
      <w:pPr>
        <w:pStyle w:val="B1"/>
        <w:rPr>
          <w:lang w:eastAsia="ko-KR"/>
        </w:rPr>
      </w:pPr>
      <w:r>
        <w:rPr>
          <w:lang w:eastAsia="ko-KR"/>
        </w:rPr>
        <w:t>3.</w:t>
      </w:r>
      <w:r>
        <w:rPr>
          <w:lang w:eastAsia="ko-KR"/>
        </w:rPr>
        <w:tab/>
        <w:t>Same as step 3 in clause 6.2H.2.4.1.</w:t>
      </w:r>
    </w:p>
    <w:p w14:paraId="516717C7" w14:textId="77777777" w:rsidR="00EE16FA" w:rsidRDefault="00EE16FA" w:rsidP="00EE16FA">
      <w:pPr>
        <w:pStyle w:val="B1"/>
        <w:rPr>
          <w:lang w:eastAsia="ko-KR"/>
        </w:rPr>
      </w:pPr>
      <w:r>
        <w:rPr>
          <w:lang w:eastAsia="ko-KR"/>
        </w:rPr>
        <w:lastRenderedPageBreak/>
        <w:t>4.</w:t>
      </w:r>
      <w:r>
        <w:rPr>
          <w:lang w:eastAsia="ko-KR"/>
        </w:rPr>
        <w:tab/>
        <w:t>Same as step 4 in clause 6.2H.2.4.1.</w:t>
      </w:r>
    </w:p>
    <w:p w14:paraId="7B08087A" w14:textId="22CBF8A5" w:rsidR="00EE16FA" w:rsidDel="00BD28DC" w:rsidRDefault="00EE16FA" w:rsidP="00EE16FA">
      <w:pPr>
        <w:pStyle w:val="EditorsNote"/>
        <w:rPr>
          <w:del w:id="34" w:author="JungJeSon" w:date="2025-01-06T16:11:00Z" w16du:dateUtc="2025-01-06T07:11:00Z"/>
          <w:lang w:eastAsia="ko-KR"/>
        </w:rPr>
      </w:pPr>
      <w:del w:id="35" w:author="InterDigital Inc." w:date="2025-01-14T15:36:00Z" w16du:dateUtc="2025-01-14T20:36:00Z">
        <w:r w:rsidDel="00856CBC">
          <w:rPr>
            <w:lang w:eastAsia="ko-KR"/>
          </w:rPr>
          <w:delText>Editor's note:</w:delText>
        </w:r>
        <w:r w:rsidDel="00856CBC">
          <w:rPr>
            <w:lang w:eastAsia="ko-KR"/>
          </w:rPr>
          <w:tab/>
          <w:delText>Whether VFL client may also provide local intermediate inference results to other VFL client is FFS.</w:delText>
        </w:r>
      </w:del>
    </w:p>
    <w:p w14:paraId="1F652734" w14:textId="5E5C87DC" w:rsidR="00BD28DC" w:rsidRDefault="00856CBC">
      <w:pPr>
        <w:pStyle w:val="NO"/>
        <w:rPr>
          <w:ins w:id="36" w:author="JungJeSon" w:date="2025-01-06T16:12:00Z" w16du:dateUtc="2025-01-06T07:12:00Z"/>
          <w:lang w:eastAsia="ko-KR"/>
        </w:rPr>
        <w:pPrChange w:id="37" w:author="JungJeSon" w:date="2025-01-06T16:12:00Z" w16du:dateUtc="2025-01-06T07:12:00Z">
          <w:pPr>
            <w:pStyle w:val="EditorsNote"/>
          </w:pPr>
        </w:pPrChange>
      </w:pPr>
      <w:ins w:id="38" w:author="InterDigital Inc." w:date="2025-01-14T15:37:00Z" w16du:dateUtc="2025-01-14T20:37:00Z">
        <w:r w:rsidRPr="00FA1C82">
          <w:rPr>
            <w:rFonts w:hint="eastAsia"/>
          </w:rPr>
          <w:t xml:space="preserve">NOTE: </w:t>
        </w:r>
        <w:r>
          <w:rPr>
            <w:rFonts w:hint="eastAsia"/>
            <w:lang w:eastAsia="ko-KR"/>
          </w:rPr>
          <w:t>In this release, it is assumed that local intermediate inference is shared between VFL server and VFL client.</w:t>
        </w:r>
      </w:ins>
    </w:p>
    <w:p w14:paraId="7E3A32B1" w14:textId="77777777" w:rsidR="00EE16FA" w:rsidRDefault="00EE16FA" w:rsidP="00EE16FA">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r>
        <w:rPr>
          <w:lang w:eastAsia="ko-KR"/>
        </w:rPr>
        <w:t>.</w:t>
      </w:r>
    </w:p>
    <w:p w14:paraId="19B7B29B" w14:textId="77777777" w:rsidR="00EE16FA" w:rsidRDefault="00EE16FA" w:rsidP="00EE16FA">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w:t>
      </w:r>
    </w:p>
    <w:p w14:paraId="374B92FD" w14:textId="29676F3B" w:rsidR="00EE16FA" w:rsidDel="00BD28DC" w:rsidRDefault="00EE16FA" w:rsidP="00EE16FA">
      <w:pPr>
        <w:pStyle w:val="EditorsNote"/>
        <w:rPr>
          <w:del w:id="39" w:author="JungJeSon" w:date="2025-01-06T16:12:00Z" w16du:dateUtc="2025-01-06T07:12:00Z"/>
          <w:lang w:eastAsia="ko-KR"/>
        </w:rPr>
      </w:pPr>
      <w:del w:id="40" w:author="InterDigital Inc." w:date="2025-01-14T15:37:00Z" w16du:dateUtc="2025-01-14T20:37:00Z">
        <w:r w:rsidDel="00856CBC">
          <w:rPr>
            <w:lang w:eastAsia="ko-KR"/>
          </w:rPr>
          <w:delText>Editor's note:</w:delText>
        </w:r>
        <w:r w:rsidDel="00856CBC">
          <w:rPr>
            <w:lang w:eastAsia="ko-KR"/>
          </w:rPr>
          <w:tab/>
          <w:delText>It is FFS additional parameters are needed to send from the VFL client to VFL server.</w:delText>
        </w:r>
      </w:del>
    </w:p>
    <w:p w14:paraId="6952D3F7" w14:textId="77777777" w:rsidR="00EE16FA" w:rsidRDefault="00EE16FA" w:rsidP="00EE16FA">
      <w:pPr>
        <w:pStyle w:val="B1"/>
        <w:rPr>
          <w:lang w:eastAsia="ko-KR"/>
        </w:rPr>
      </w:pPr>
      <w:r>
        <w:rPr>
          <w:lang w:eastAsia="ko-KR"/>
        </w:rPr>
        <w:tab/>
        <w:t>If the VFL server used an inference subscription in step 2, step 5 may be repeated.</w:t>
      </w:r>
    </w:p>
    <w:p w14:paraId="299AA5B1" w14:textId="77777777" w:rsidR="00EE16FA" w:rsidRDefault="00EE16FA" w:rsidP="00EE16FA">
      <w:pPr>
        <w:pStyle w:val="B1"/>
        <w:rPr>
          <w:lang w:eastAsia="ko-KR"/>
        </w:rPr>
      </w:pPr>
      <w:r>
        <w:rPr>
          <w:lang w:eastAsia="ko-KR"/>
        </w:rPr>
        <w:t>6.</w:t>
      </w:r>
      <w:r>
        <w:rPr>
          <w:lang w:eastAsia="ko-KR"/>
        </w:rPr>
        <w:tab/>
        <w:t>Same as step 6 in clause 6.2H.2.4.1.</w:t>
      </w:r>
    </w:p>
    <w:p w14:paraId="2CD32D8D" w14:textId="77777777" w:rsidR="00EE16FA" w:rsidRDefault="00EE16FA" w:rsidP="00EE16FA">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r>
        <w:rPr>
          <w:lang w:eastAsia="ko-KR"/>
        </w:rPr>
        <w:t>.</w:t>
      </w:r>
    </w:p>
    <w:p w14:paraId="3C87412E" w14:textId="77777777" w:rsidR="00EE16FA" w:rsidRDefault="00EE16FA" w:rsidP="00EE16FA">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r>
        <w:rPr>
          <w:lang w:eastAsia="ko-KR"/>
        </w:rPr>
        <w:t>.</w:t>
      </w:r>
    </w:p>
    <w:p w14:paraId="2BDC5C13" w14:textId="77777777" w:rsidR="00EE16FA" w:rsidRDefault="00EE16FA" w:rsidP="00EE16FA">
      <w:pPr>
        <w:pStyle w:val="B1"/>
        <w:rPr>
          <w:lang w:eastAsia="ko-KR"/>
        </w:rPr>
      </w:pPr>
      <w:r>
        <w:rPr>
          <w:lang w:eastAsia="ko-KR"/>
        </w:rPr>
        <w:t>8.</w:t>
      </w:r>
      <w:r>
        <w:rPr>
          <w:lang w:eastAsia="ko-KR"/>
        </w:rPr>
        <w:tab/>
        <w:t>Same as step 8 in clause 6.2H.2.4.1.</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45257" w14:textId="77777777" w:rsidR="008C6E20" w:rsidRDefault="008C6E20">
      <w:r>
        <w:separator/>
      </w:r>
    </w:p>
  </w:endnote>
  <w:endnote w:type="continuationSeparator" w:id="0">
    <w:p w14:paraId="407D60CA" w14:textId="77777777" w:rsidR="008C6E20" w:rsidRDefault="008C6E20">
      <w:r>
        <w:continuationSeparator/>
      </w:r>
    </w:p>
  </w:endnote>
  <w:endnote w:type="continuationNotice" w:id="1">
    <w:p w14:paraId="329E7FE6" w14:textId="77777777" w:rsidR="008C6E20" w:rsidRDefault="008C6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9F237" w14:textId="77777777" w:rsidR="008C6E20" w:rsidRDefault="008C6E20">
      <w:r>
        <w:separator/>
      </w:r>
    </w:p>
  </w:footnote>
  <w:footnote w:type="continuationSeparator" w:id="0">
    <w:p w14:paraId="23F4BFAE" w14:textId="77777777" w:rsidR="008C6E20" w:rsidRDefault="008C6E20">
      <w:r>
        <w:continuationSeparator/>
      </w:r>
    </w:p>
  </w:footnote>
  <w:footnote w:type="continuationNotice" w:id="1">
    <w:p w14:paraId="2AB6699B" w14:textId="77777777" w:rsidR="008C6E20" w:rsidRDefault="008C6E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0F626DB"/>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3857F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65CD3A11"/>
    <w:multiLevelType w:val="hybridMultilevel"/>
    <w:tmpl w:val="8510564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8"/>
  </w:num>
  <w:num w:numId="2" w16cid:durableId="619340023">
    <w:abstractNumId w:val="7"/>
  </w:num>
  <w:num w:numId="3" w16cid:durableId="106506884">
    <w:abstractNumId w:val="5"/>
  </w:num>
  <w:num w:numId="4" w16cid:durableId="1820000643">
    <w:abstractNumId w:val="17"/>
  </w:num>
  <w:num w:numId="5" w16cid:durableId="92483930">
    <w:abstractNumId w:val="16"/>
  </w:num>
  <w:num w:numId="6" w16cid:durableId="2105028351">
    <w:abstractNumId w:val="1"/>
  </w:num>
  <w:num w:numId="7" w16cid:durableId="1796828329">
    <w:abstractNumId w:val="2"/>
  </w:num>
  <w:num w:numId="8" w16cid:durableId="848763507">
    <w:abstractNumId w:val="10"/>
  </w:num>
  <w:num w:numId="9" w16cid:durableId="1205409084">
    <w:abstractNumId w:val="0"/>
  </w:num>
  <w:num w:numId="10" w16cid:durableId="1569223502">
    <w:abstractNumId w:val="4"/>
  </w:num>
  <w:num w:numId="11" w16cid:durableId="1044019066">
    <w:abstractNumId w:val="11"/>
  </w:num>
  <w:num w:numId="12" w16cid:durableId="1157651191">
    <w:abstractNumId w:val="19"/>
  </w:num>
  <w:num w:numId="13" w16cid:durableId="1485706568">
    <w:abstractNumId w:val="3"/>
  </w:num>
  <w:num w:numId="14" w16cid:durableId="629751436">
    <w:abstractNumId w:val="14"/>
  </w:num>
  <w:num w:numId="15" w16cid:durableId="870387617">
    <w:abstractNumId w:val="6"/>
  </w:num>
  <w:num w:numId="16" w16cid:durableId="1969505989">
    <w:abstractNumId w:val="9"/>
  </w:num>
  <w:num w:numId="17" w16cid:durableId="828444626">
    <w:abstractNumId w:val="18"/>
  </w:num>
  <w:num w:numId="18" w16cid:durableId="1616521964">
    <w:abstractNumId w:val="12"/>
  </w:num>
  <w:num w:numId="19" w16cid:durableId="2128771665">
    <w:abstractNumId w:val="13"/>
  </w:num>
  <w:num w:numId="20" w16cid:durableId="135079510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Inc.">
    <w15:presenceInfo w15:providerId="None" w15:userId="InterDigital Inc."/>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A80"/>
    <w:rsid w:val="00132C83"/>
    <w:rsid w:val="0013374B"/>
    <w:rsid w:val="00133A48"/>
    <w:rsid w:val="0013450A"/>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68FD"/>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33AD"/>
    <w:rsid w:val="00204710"/>
    <w:rsid w:val="0020511F"/>
    <w:rsid w:val="002053FB"/>
    <w:rsid w:val="00205537"/>
    <w:rsid w:val="00205E3E"/>
    <w:rsid w:val="0020634A"/>
    <w:rsid w:val="002068F8"/>
    <w:rsid w:val="00206B1F"/>
    <w:rsid w:val="00210573"/>
    <w:rsid w:val="00211334"/>
    <w:rsid w:val="00211514"/>
    <w:rsid w:val="00211F7B"/>
    <w:rsid w:val="00212CD9"/>
    <w:rsid w:val="002132D4"/>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256"/>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15D7"/>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561"/>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A8"/>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DA2"/>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80E"/>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CBC"/>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6B4C"/>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6E20"/>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6AF"/>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AFE"/>
    <w:rsid w:val="00AB7E54"/>
    <w:rsid w:val="00AC015B"/>
    <w:rsid w:val="00AC1270"/>
    <w:rsid w:val="00AC16A7"/>
    <w:rsid w:val="00AC2193"/>
    <w:rsid w:val="00AC25D1"/>
    <w:rsid w:val="00AC2AFA"/>
    <w:rsid w:val="00AC2FDC"/>
    <w:rsid w:val="00AC3A1A"/>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8B1"/>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45C"/>
    <w:rsid w:val="00BC5829"/>
    <w:rsid w:val="00BC6529"/>
    <w:rsid w:val="00BC6F36"/>
    <w:rsid w:val="00BC70D7"/>
    <w:rsid w:val="00BC7244"/>
    <w:rsid w:val="00BC738F"/>
    <w:rsid w:val="00BD07D5"/>
    <w:rsid w:val="00BD12AB"/>
    <w:rsid w:val="00BD200E"/>
    <w:rsid w:val="00BD279D"/>
    <w:rsid w:val="00BD28DC"/>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223F"/>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0E7"/>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3AB"/>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5794F"/>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16FA"/>
    <w:rsid w:val="00EE20B2"/>
    <w:rsid w:val="00EE30EC"/>
    <w:rsid w:val="00EE3AA1"/>
    <w:rsid w:val="00EE3D8C"/>
    <w:rsid w:val="00EE4721"/>
    <w:rsid w:val="00EE55BF"/>
    <w:rsid w:val="00EE5C95"/>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93</TotalTime>
  <Pages>8</Pages>
  <Words>1839</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12303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cp:lastModifiedBy>
  <cp:revision>12</cp:revision>
  <cp:lastPrinted>1900-01-02T10:59:00Z</cp:lastPrinted>
  <dcterms:created xsi:type="dcterms:W3CDTF">2025-01-05T07:04:00Z</dcterms:created>
  <dcterms:modified xsi:type="dcterms:W3CDTF">2025-01-14T23:01:00Z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